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75" w:rsidRPr="001F7F00" w:rsidRDefault="005D6D75" w:rsidP="005D6D75">
      <w:pPr>
        <w:jc w:val="center"/>
        <w:rPr>
          <w:rFonts w:ascii="方正小标宋简体" w:eastAsia="方正小标宋简体" w:hAnsi="仿宋" w:hint="eastAsia"/>
          <w:bCs/>
          <w:color w:val="000000"/>
          <w:kern w:val="0"/>
          <w:sz w:val="44"/>
          <w:szCs w:val="44"/>
        </w:rPr>
      </w:pPr>
      <w:r w:rsidRPr="001F7F00">
        <w:rPr>
          <w:rFonts w:ascii="方正小标宋简体" w:eastAsia="方正小标宋简体" w:hAnsi="仿宋" w:hint="eastAsia"/>
          <w:bCs/>
          <w:color w:val="000000"/>
          <w:kern w:val="0"/>
          <w:sz w:val="44"/>
          <w:szCs w:val="44"/>
        </w:rPr>
        <w:t>2019年共青团工作任务分解表</w:t>
      </w:r>
    </w:p>
    <w:tbl>
      <w:tblPr>
        <w:tblW w:w="14580" w:type="dxa"/>
        <w:jc w:val="center"/>
        <w:tblLayout w:type="fixed"/>
        <w:tblLook w:val="04A0"/>
      </w:tblPr>
      <w:tblGrid>
        <w:gridCol w:w="830"/>
        <w:gridCol w:w="1820"/>
        <w:gridCol w:w="6308"/>
        <w:gridCol w:w="1559"/>
        <w:gridCol w:w="1985"/>
        <w:gridCol w:w="992"/>
        <w:gridCol w:w="1086"/>
      </w:tblGrid>
      <w:tr w:rsidR="005D6D75" w:rsidRPr="001F7F00" w:rsidTr="00CE1F8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1F7F00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1F7F00">
              <w:rPr>
                <w:rFonts w:ascii="仿宋_GB2312" w:eastAsia="仿宋_GB2312" w:hAnsi="仿宋" w:hint="eastAsia"/>
                <w:b/>
                <w:sz w:val="24"/>
              </w:rPr>
              <w:t>工作目标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1F7F00">
              <w:rPr>
                <w:rFonts w:ascii="仿宋_GB2312" w:eastAsia="仿宋_GB2312" w:hAnsi="仿宋" w:hint="eastAsia"/>
                <w:b/>
                <w:sz w:val="24"/>
              </w:rPr>
              <w:t>工作任务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1F7F00">
              <w:rPr>
                <w:rFonts w:ascii="仿宋_GB2312" w:eastAsia="仿宋_GB2312" w:hAnsi="仿宋" w:hint="eastAsia"/>
                <w:b/>
                <w:sz w:val="24"/>
              </w:rPr>
              <w:t>负责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1F7F00">
              <w:rPr>
                <w:rFonts w:ascii="仿宋_GB2312" w:eastAsia="仿宋_GB2312" w:hAnsi="仿宋" w:hint="eastAsia"/>
                <w:b/>
                <w:sz w:val="24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1F7F00">
              <w:rPr>
                <w:rFonts w:ascii="仿宋_GB2312" w:eastAsia="仿宋_GB2312" w:hAnsi="仿宋" w:hint="eastAsia"/>
                <w:b/>
                <w:sz w:val="24"/>
              </w:rPr>
              <w:t>协同单位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1F7F00">
              <w:rPr>
                <w:rFonts w:ascii="仿宋_GB2312" w:eastAsia="仿宋_GB2312" w:hAnsi="仿宋" w:hint="eastAsia"/>
                <w:b/>
                <w:sz w:val="24"/>
              </w:rPr>
              <w:t>校团委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1F7F00">
              <w:rPr>
                <w:rFonts w:ascii="仿宋_GB2312" w:eastAsia="仿宋_GB2312" w:hAnsi="仿宋" w:hint="eastAsia"/>
                <w:b/>
                <w:sz w:val="24"/>
              </w:rPr>
              <w:t>负责人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1F7F00">
              <w:rPr>
                <w:rFonts w:ascii="仿宋_GB2312" w:eastAsia="仿宋_GB2312" w:hAnsi="仿宋" w:hint="eastAsia"/>
                <w:b/>
                <w:sz w:val="24"/>
              </w:rPr>
              <w:t>完成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1F7F00">
              <w:rPr>
                <w:rFonts w:ascii="仿宋_GB2312" w:eastAsia="仿宋_GB2312" w:hAnsi="仿宋" w:hint="eastAsia"/>
                <w:b/>
                <w:sz w:val="24"/>
              </w:rPr>
              <w:t>时限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深入开展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理想信念教育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开展纪念五四运动100周年主题实践系列活动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李  博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2019.5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“弘扬爱国主义奋斗精神，建功立业新时代”主题教育活动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开展每周升国旗仪式教育活动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学习宣传贯彻习近平总书记系列重要讲话精神“四进四信”活动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开展学习宣传贯彻习近平总书记系列重要讲话精神“四进四信”活动；开展主题团日活动。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荆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霄</w:t>
            </w:r>
            <w:proofErr w:type="gramEnd"/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开展培育和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践行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>社会主义核心价值观活动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举办社会主义核心价值观主题宣传月活动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荆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 xml:space="preserve">  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2019.4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校庆志愿者选拔培训工作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2019.5</w:t>
            </w:r>
          </w:p>
        </w:tc>
      </w:tr>
      <w:tr w:rsidR="005D6D75" w:rsidRPr="001F7F00" w:rsidTr="00CE1F84">
        <w:trPr>
          <w:trHeight w:val="503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学雷锋月系列活动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2019.4</w:t>
            </w:r>
          </w:p>
        </w:tc>
      </w:tr>
      <w:tr w:rsidR="005D6D75" w:rsidRPr="001F7F00" w:rsidTr="001F7F00">
        <w:trPr>
          <w:trHeight w:val="352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“奋斗的青春最美丽”主题分享会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全 年</w:t>
            </w:r>
          </w:p>
        </w:tc>
      </w:tr>
      <w:tr w:rsidR="005D6D75" w:rsidRPr="001F7F00" w:rsidTr="001F7F00">
        <w:trPr>
          <w:trHeight w:val="478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“大学生自强之星”等活动评选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2019.1</w:t>
            </w:r>
          </w:p>
        </w:tc>
      </w:tr>
      <w:tr w:rsidR="005D6D75" w:rsidRPr="001F7F00" w:rsidTr="00CE1F84">
        <w:trPr>
          <w:trHeight w:val="4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lastRenderedPageBreak/>
              <w:t>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加强共青团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网络新媒体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宣传管理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利用智慧团建系统，加强团员青年的管理、培训、教育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荆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 xml:space="preserve">  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充分利用微信、微博、QQ等媒体平台宣传引领学生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荆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 xml:space="preserve">  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深化实施青年马克思主义者培养工程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举办2019级新生团支部书记培训班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2019.12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开展第十三期校级青年马克思主义者骨干培训班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学工部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2019.11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组织学生骨干赴延安、照金、略阳等地开展实践活动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2019.7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选拔优秀学生骨干参加省级骨干培训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2019.7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成立第二期青年马克思主义</w:t>
            </w:r>
            <w:proofErr w:type="gramStart"/>
            <w:r w:rsidRPr="001F7F00">
              <w:rPr>
                <w:rFonts w:ascii="仿宋_GB2312" w:eastAsia="仿宋_GB2312" w:hint="eastAsia"/>
                <w:sz w:val="24"/>
              </w:rPr>
              <w:t>者学生</w:t>
            </w:r>
            <w:proofErr w:type="gramEnd"/>
            <w:r w:rsidRPr="001F7F00">
              <w:rPr>
                <w:rFonts w:ascii="仿宋_GB2312" w:eastAsia="仿宋_GB2312" w:hint="eastAsia"/>
                <w:sz w:val="24"/>
              </w:rPr>
              <w:t>宣讲团，深入团支部开展宣讲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学工部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2019.7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8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增强学生知校、荣校、爱校意识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“知校史、行校训、唱校歌、扬校风”纪念建校70周年主题实践活动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李  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2019.5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“纪念建校70周年”校园文化艺术节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2019.5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加强优良班风学风建设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实施“优秀学长领航计划”，举办优秀毕业生成长分享会、“成长面对面”新生学习经验交流会、英语角、考研辅导报告、系列学科竞赛等活动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校学生会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校研究生会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各学院学生会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各学院研究生会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苏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1F7F00">
        <w:trPr>
          <w:trHeight w:val="561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考风、考纪宣传教育活动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荆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 xml:space="preserve">  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lastRenderedPageBreak/>
              <w:t>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highlight w:val="yellow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大力促进创新创业工作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举办西安理工大学第二十八届大学生科技作品竞赛，大学生创新创业大赛及系列学科竞赛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教务处</w:t>
            </w:r>
          </w:p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苏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全 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highlight w:val="yellow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组织参加第七届榆林创意创新创业大赛，组织全国机器人大赛，全国航模锦标赛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 xml:space="preserve">苏  </w:t>
            </w:r>
            <w:proofErr w:type="gramStart"/>
            <w:r w:rsidRPr="001F7F00"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2019.4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highlight w:val="yellow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举办第三届大学生科技训练营，启动大学生科协改革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苏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全 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highlight w:val="yellow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组织参加“挑战杯”全国、省级大学生课外科技作品竞赛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学工部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科技处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教务处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苏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2019.5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创新开展社会实践和志愿服务活动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暑期“三下乡”等社会实践活动宣传、动员、指导、培训和组织实施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2019.7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暑期“三下乡”社会实践成果展示、总结表彰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2019.12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优秀志愿服务项目开展与展示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2019.12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志愿服务先进集体和个人评选表彰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2019.12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选拔优秀大学生</w:t>
            </w:r>
            <w:proofErr w:type="gramStart"/>
            <w:r w:rsidRPr="001F7F00">
              <w:rPr>
                <w:rFonts w:ascii="仿宋_GB2312" w:eastAsia="仿宋_GB2312" w:hint="eastAsia"/>
                <w:sz w:val="24"/>
              </w:rPr>
              <w:t>赴政府</w:t>
            </w:r>
            <w:proofErr w:type="gramEnd"/>
            <w:r w:rsidRPr="001F7F00">
              <w:rPr>
                <w:rFonts w:ascii="仿宋_GB2312" w:eastAsia="仿宋_GB2312" w:hint="eastAsia"/>
                <w:sz w:val="24"/>
              </w:rPr>
              <w:t>机关见习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2019.12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西部计划志愿者宣传选拔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2019.7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暑期赴延安红色精神传承调研团选拔培训和组织实施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2019.7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暑期赴略阳大型支教调研团选拔培训和组织实施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2019.8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禁毒</w:t>
            </w:r>
            <w:proofErr w:type="gramStart"/>
            <w:r w:rsidRPr="001F7F00">
              <w:rPr>
                <w:rFonts w:ascii="仿宋_GB2312" w:eastAsia="仿宋_GB2312" w:hint="eastAsia"/>
                <w:sz w:val="24"/>
              </w:rPr>
              <w:t>防艾宣传</w:t>
            </w:r>
            <w:proofErr w:type="gramEnd"/>
            <w:r w:rsidRPr="001F7F00">
              <w:rPr>
                <w:rFonts w:ascii="仿宋_GB2312" w:eastAsia="仿宋_GB2312" w:hint="eastAsia"/>
                <w:sz w:val="24"/>
              </w:rPr>
              <w:t>教育活动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2019.12</w:t>
            </w:r>
          </w:p>
        </w:tc>
      </w:tr>
      <w:tr w:rsidR="005D6D75" w:rsidRPr="001F7F00" w:rsidTr="001F7F00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对接略阳爱心募捐系列活动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2019.12</w:t>
            </w:r>
          </w:p>
        </w:tc>
      </w:tr>
      <w:tr w:rsidR="005D6D75" w:rsidRPr="001F7F00" w:rsidTr="001F7F00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lastRenderedPageBreak/>
              <w:t>10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cs="Arial" w:hint="eastAsia"/>
                <w:kern w:val="0"/>
                <w:sz w:val="24"/>
              </w:rPr>
              <w:t>广泛开展校园文化活动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推进“双一流”建设暨建校70周年庆典大会及庆典期间文化系列活动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李建滢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2019.5</w:t>
            </w:r>
          </w:p>
        </w:tc>
      </w:tr>
      <w:tr w:rsidR="005D6D75" w:rsidRPr="001F7F00" w:rsidTr="001F7F00">
        <w:trPr>
          <w:trHeight w:val="397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2019“知行榜样”优秀学生表彰大会暨颁奖典礼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学工部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2019.4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参加陕西省大学生校园文化艺术节系列活动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李建滢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2019.1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2019年高雅艺术进校园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李建滢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2019年廉政故事演讲比赛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1F7F00">
              <w:rPr>
                <w:rFonts w:ascii="仿宋_GB2312" w:eastAsia="仿宋_GB2312" w:hint="eastAsia"/>
                <w:sz w:val="24"/>
              </w:rPr>
              <w:t>校纪委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李建滢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2019.6</w:t>
            </w:r>
          </w:p>
        </w:tc>
      </w:tr>
      <w:tr w:rsidR="005D6D75" w:rsidRPr="001F7F00" w:rsidTr="001F7F00">
        <w:trPr>
          <w:trHeight w:val="397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2019年新生文化艺术节系列活动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李建滢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2019.9</w:t>
            </w:r>
          </w:p>
        </w:tc>
      </w:tr>
      <w:tr w:rsidR="005D6D75" w:rsidRPr="001F7F00" w:rsidTr="001F7F00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cs="Arial" w:hint="eastAsia"/>
                <w:kern w:val="0"/>
                <w:sz w:val="24"/>
              </w:rPr>
              <w:t>广泛开展校园文化活动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“梦想起航”——2019年新生入学教育晚会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李建滢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2019.9</w:t>
            </w:r>
          </w:p>
        </w:tc>
      </w:tr>
      <w:tr w:rsidR="005D6D75" w:rsidRPr="001F7F00" w:rsidTr="001F7F00">
        <w:trPr>
          <w:trHeight w:val="397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举办“西苑杯”辩论赛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苏  一</w:t>
            </w:r>
          </w:p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刘  静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1F7F00">
        <w:trPr>
          <w:trHeight w:val="397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举办“学子之声”校园歌手大赛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校学生会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各学院学生会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李建滢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2018.11</w:t>
            </w:r>
          </w:p>
        </w:tc>
      </w:tr>
      <w:tr w:rsidR="005D6D75" w:rsidRPr="001F7F00" w:rsidTr="001F7F00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lastRenderedPageBreak/>
              <w:t>11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传承中华优秀传统文化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参加陕西省2019年“中国梦、爱国情、成才志”诵读、规范汉字书写大赛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2019.7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“品读经典”读书系列活动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2019.1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“古都大讲坛”系列报告会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图书馆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苏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举办2019年中华经典诵读朗诵大会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宣传部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2019.11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ind w:leftChars="-52" w:left="-107" w:hanging="2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开展“三走”主题群众性课外</w:t>
            </w:r>
          </w:p>
          <w:p w:rsidR="005D6D75" w:rsidRPr="001F7F00" w:rsidRDefault="005D6D75" w:rsidP="001F7F00">
            <w:pPr>
              <w:spacing w:line="340" w:lineRule="exact"/>
              <w:ind w:leftChars="-52" w:left="-107" w:hanging="2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体育活动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举办“新星杯”“TNT”篮球赛、“银雁杯”羽毛球赛、“银球杯”乒乓球赛、趣味运动会等品牌体育活动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校学生会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苏  一</w:t>
            </w:r>
          </w:p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刘  静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1F7F00">
        <w:trPr>
          <w:trHeight w:val="533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推动共青团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工作改革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推动落实《西安理工大学共青团改革实施方案》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1F7F00">
        <w:trPr>
          <w:trHeight w:val="505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深入实施学校共青团第二课堂成绩单制度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苏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加强团干部队伍建设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专题学习教育、团干部培训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荆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 xml:space="preserve">  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加强团支部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建设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2019年团组织信息登记、关系转接、团费收缴、团籍注册、团员证补办等团务工作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荆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 xml:space="preserve">  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督查各团支部工作手册，“三会两制一课”制度督导落实，指导班级团支部每月开展组织生活或集体活动。开展“活力团支部”创建工作，评选“最美团支书”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李  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加强团员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先进性建设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年度团员教育及民主评议，团内先进评选、表彰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2019.5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lastRenderedPageBreak/>
              <w:t>17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加强学生组织的指导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落实好《西安理工大学学生社团管理暂行办法（试行）》，加强社团团工委组织建设，服务并管理好社团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苏  一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张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彤</w:t>
            </w:r>
            <w:proofErr w:type="gramEnd"/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刘  静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全 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推动学生组织改革发展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校学生会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校研究生会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各学院学生会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各学院研究生会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苏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严格学生社团注册公示，加强活动审核、开展、督查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刘  静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全 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规范校院两级学生组织换届选举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2019.12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积极做好校园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维稳工作</w:t>
            </w:r>
            <w:proofErr w:type="gramEnd"/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学生思想动态调查、</w:t>
            </w:r>
            <w:proofErr w:type="gramStart"/>
            <w:r w:rsidRPr="001F7F00"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  <w:r w:rsidRPr="001F7F00">
              <w:rPr>
                <w:rFonts w:ascii="仿宋_GB2312" w:eastAsia="仿宋_GB2312" w:hint="eastAsia"/>
                <w:sz w:val="24"/>
              </w:rPr>
              <w:t>判及报送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荆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 xml:space="preserve">  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全 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开展安全教育、法规法纪、心理卫生健康教育等教育活动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荆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 xml:space="preserve">  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2019.5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积极做好抵御和防范宗教渗透工作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学工部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荆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 xml:space="preserve">  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全 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加强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校文明</w:t>
            </w:r>
            <w:proofErr w:type="gramEnd"/>
            <w:r w:rsidRPr="001F7F00">
              <w:rPr>
                <w:rFonts w:ascii="仿宋_GB2312" w:eastAsia="仿宋_GB2312" w:hAnsi="仿宋" w:hint="eastAsia"/>
                <w:sz w:val="24"/>
              </w:rPr>
              <w:t>督察队的宣传、督导、管理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校学生会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各学院学生会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苏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19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维护学生</w:t>
            </w:r>
          </w:p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合法权益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做好学生申诉管理秘书处相关工作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校团委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CE1F84">
        <w:trPr>
          <w:trHeight w:val="397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开展领导处室面对面活动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校学生会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校研究生会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各学院学生会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各学院研究生会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苏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</w:tc>
      </w:tr>
      <w:tr w:rsidR="005D6D75" w:rsidRPr="001F7F00" w:rsidTr="00D52857">
        <w:trPr>
          <w:trHeight w:val="39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做好共青团工作计划和考核总结工作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开展共青团工作考核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陈  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全年</w:t>
            </w:r>
          </w:p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D6D75" w:rsidRPr="001F7F00" w:rsidTr="001F7F00">
        <w:trPr>
          <w:trHeight w:val="304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做好2018年度共青团工作问卷调查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校团委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>各学院团委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Ansi="仿宋" w:hint="eastAsia"/>
                <w:sz w:val="24"/>
              </w:rPr>
              <w:t xml:space="preserve">苏  </w:t>
            </w:r>
            <w:proofErr w:type="gramStart"/>
            <w:r w:rsidRPr="001F7F00">
              <w:rPr>
                <w:rFonts w:ascii="仿宋_GB2312" w:eastAsia="仿宋_GB2312" w:hAnsi="仿宋" w:hint="eastAsia"/>
                <w:sz w:val="24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75" w:rsidRPr="001F7F00" w:rsidRDefault="005D6D75" w:rsidP="001F7F0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7F00">
              <w:rPr>
                <w:rFonts w:ascii="仿宋_GB2312" w:eastAsia="仿宋_GB2312" w:hint="eastAsia"/>
                <w:sz w:val="24"/>
              </w:rPr>
              <w:t>2019.4</w:t>
            </w:r>
          </w:p>
        </w:tc>
      </w:tr>
    </w:tbl>
    <w:p w:rsidR="00054D18" w:rsidRDefault="00054D18" w:rsidP="001F7F00">
      <w:pPr>
        <w:spacing w:line="120" w:lineRule="exact"/>
      </w:pPr>
    </w:p>
    <w:sectPr w:rsidR="00054D18" w:rsidSect="001C5039">
      <w:footerReference w:type="even" r:id="rId6"/>
      <w:footerReference w:type="default" r:id="rId7"/>
      <w:pgSz w:w="16838" w:h="11906" w:orient="landscape" w:code="9"/>
      <w:pgMar w:top="2098" w:right="1474" w:bottom="1985" w:left="1588" w:header="851" w:footer="1588" w:gutter="0"/>
      <w:pgNumType w:fmt="numberInDash"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7D" w:rsidRDefault="0067317D" w:rsidP="005D6D75">
      <w:r>
        <w:separator/>
      </w:r>
    </w:p>
  </w:endnote>
  <w:endnote w:type="continuationSeparator" w:id="0">
    <w:p w:rsidR="0067317D" w:rsidRDefault="0067317D" w:rsidP="005D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1744"/>
      <w:docPartObj>
        <w:docPartGallery w:val="Page Numbers (Bottom of Page)"/>
        <w:docPartUnique/>
      </w:docPartObj>
    </w:sdtPr>
    <w:sdtContent>
      <w:p w:rsidR="001C5039" w:rsidRDefault="001C5039" w:rsidP="001C5039">
        <w:pPr>
          <w:pStyle w:val="a4"/>
          <w:ind w:firstLineChars="150" w:firstLine="270"/>
        </w:pPr>
        <w:r w:rsidRPr="001C5039">
          <w:rPr>
            <w:rFonts w:asciiTheme="minorEastAsia" w:hAnsiTheme="minorEastAsia"/>
            <w:sz w:val="28"/>
            <w:szCs w:val="28"/>
          </w:rPr>
          <w:fldChar w:fldCharType="begin"/>
        </w:r>
        <w:r w:rsidRPr="001C503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1C5039">
          <w:rPr>
            <w:rFonts w:asciiTheme="minorEastAsia" w:hAnsiTheme="minorEastAsia"/>
            <w:sz w:val="28"/>
            <w:szCs w:val="28"/>
          </w:rPr>
          <w:fldChar w:fldCharType="separate"/>
        </w:r>
        <w:r w:rsidRPr="001C503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14 -</w:t>
        </w:r>
        <w:r w:rsidRPr="001C503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1757"/>
      <w:docPartObj>
        <w:docPartGallery w:val="Page Numbers (Bottom of Page)"/>
        <w:docPartUnique/>
      </w:docPartObj>
    </w:sdtPr>
    <w:sdtContent>
      <w:p w:rsidR="001C5039" w:rsidRDefault="001C5039" w:rsidP="001C5039">
        <w:pPr>
          <w:pStyle w:val="a4"/>
          <w:ind w:right="270"/>
          <w:jc w:val="right"/>
        </w:pPr>
        <w:r w:rsidRPr="001C5039">
          <w:rPr>
            <w:rFonts w:asciiTheme="minorEastAsia" w:hAnsiTheme="minorEastAsia"/>
            <w:sz w:val="28"/>
            <w:szCs w:val="28"/>
          </w:rPr>
          <w:fldChar w:fldCharType="begin"/>
        </w:r>
        <w:r w:rsidRPr="001C503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1C5039">
          <w:rPr>
            <w:rFonts w:asciiTheme="minorEastAsia" w:hAnsiTheme="minorEastAsia"/>
            <w:sz w:val="28"/>
            <w:szCs w:val="28"/>
          </w:rPr>
          <w:fldChar w:fldCharType="separate"/>
        </w:r>
        <w:r w:rsidRPr="001C503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15 -</w:t>
        </w:r>
        <w:r w:rsidRPr="001C503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7D" w:rsidRDefault="0067317D" w:rsidP="005D6D75">
      <w:r>
        <w:separator/>
      </w:r>
    </w:p>
  </w:footnote>
  <w:footnote w:type="continuationSeparator" w:id="0">
    <w:p w:rsidR="0067317D" w:rsidRDefault="0067317D" w:rsidP="005D6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4F5"/>
    <w:rsid w:val="00054D18"/>
    <w:rsid w:val="001C5039"/>
    <w:rsid w:val="001F7F00"/>
    <w:rsid w:val="002D3E4C"/>
    <w:rsid w:val="004B0ED4"/>
    <w:rsid w:val="005254F5"/>
    <w:rsid w:val="005D6D75"/>
    <w:rsid w:val="0067317D"/>
    <w:rsid w:val="00D5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D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536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陈梅</dc:creator>
  <cp:keywords/>
  <dc:description/>
  <cp:lastModifiedBy>董欢</cp:lastModifiedBy>
  <cp:revision>6</cp:revision>
  <dcterms:created xsi:type="dcterms:W3CDTF">2019-04-16T08:04:00Z</dcterms:created>
  <dcterms:modified xsi:type="dcterms:W3CDTF">2019-04-19T08:57:00Z</dcterms:modified>
</cp:coreProperties>
</file>